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11" w:rsidRPr="00375F11" w:rsidRDefault="00375F11" w:rsidP="00375F11">
      <w:pPr>
        <w:pStyle w:val="NoSpacing"/>
        <w:rPr>
          <w:rFonts w:ascii="Times New Roman" w:hAnsi="Times New Roman" w:cs="Times New Roman"/>
          <w:sz w:val="24"/>
          <w:szCs w:val="24"/>
          <w:lang w:val="en-US"/>
        </w:rPr>
      </w:pPr>
      <w:bookmarkStart w:id="0" w:name="_GoBack"/>
      <w:bookmarkEnd w:id="0"/>
      <w:r w:rsidRPr="00375F11">
        <w:rPr>
          <w:rFonts w:ascii="Times New Roman" w:hAnsi="Times New Roman" w:cs="Times New Roman"/>
          <w:sz w:val="24"/>
          <w:szCs w:val="24"/>
          <w:lang w:val="en-US"/>
        </w:rPr>
        <w:t>Ryan Finegan</w:t>
      </w:r>
    </w:p>
    <w:p w:rsidR="00375F11" w:rsidRPr="00375F11" w:rsidRDefault="00375F11" w:rsidP="00375F11">
      <w:pPr>
        <w:pStyle w:val="NoSpacing"/>
        <w:rPr>
          <w:rFonts w:ascii="Times New Roman" w:hAnsi="Times New Roman" w:cs="Times New Roman"/>
          <w:sz w:val="24"/>
          <w:szCs w:val="24"/>
          <w:lang w:val="en-US"/>
        </w:rPr>
      </w:pPr>
      <w:r w:rsidRPr="00375F11">
        <w:rPr>
          <w:rFonts w:ascii="Times New Roman" w:hAnsi="Times New Roman" w:cs="Times New Roman"/>
          <w:sz w:val="24"/>
          <w:szCs w:val="24"/>
          <w:lang w:val="en-US"/>
        </w:rPr>
        <w:t>Marxian Economics</w:t>
      </w:r>
    </w:p>
    <w:p w:rsidR="00375F11" w:rsidRPr="00375F11" w:rsidRDefault="00375F11" w:rsidP="00375F11">
      <w:pPr>
        <w:pStyle w:val="NoSpacing"/>
        <w:rPr>
          <w:rFonts w:ascii="Times New Roman" w:hAnsi="Times New Roman" w:cs="Times New Roman"/>
          <w:sz w:val="24"/>
          <w:szCs w:val="24"/>
          <w:lang w:val="en-US"/>
        </w:rPr>
      </w:pPr>
      <w:r w:rsidRPr="00375F11">
        <w:rPr>
          <w:rFonts w:ascii="Times New Roman" w:hAnsi="Times New Roman" w:cs="Times New Roman"/>
          <w:sz w:val="24"/>
          <w:szCs w:val="24"/>
          <w:lang w:val="en-US"/>
        </w:rPr>
        <w:t>Essay #1</w:t>
      </w:r>
    </w:p>
    <w:p w:rsidR="00375F11" w:rsidRPr="00375F11" w:rsidRDefault="00375F11" w:rsidP="00375F11">
      <w:pPr>
        <w:pStyle w:val="NoSpacing"/>
        <w:rPr>
          <w:rFonts w:ascii="Times New Roman" w:hAnsi="Times New Roman" w:cs="Times New Roman"/>
          <w:sz w:val="24"/>
          <w:szCs w:val="24"/>
          <w:lang w:val="en-US"/>
        </w:rPr>
      </w:pPr>
      <w:r w:rsidRPr="00375F11">
        <w:rPr>
          <w:rFonts w:ascii="Times New Roman" w:hAnsi="Times New Roman" w:cs="Times New Roman"/>
          <w:sz w:val="24"/>
          <w:szCs w:val="24"/>
          <w:lang w:val="en-US"/>
        </w:rPr>
        <w:t>September 27, 2011</w:t>
      </w:r>
    </w:p>
    <w:p w:rsidR="00A27827" w:rsidRDefault="00A27827" w:rsidP="00375F11">
      <w:pPr>
        <w:spacing w:line="480" w:lineRule="auto"/>
        <w:ind w:firstLine="708"/>
        <w:rPr>
          <w:lang w:val="en-US"/>
        </w:rPr>
      </w:pPr>
    </w:p>
    <w:p w:rsidR="00460AA0" w:rsidRPr="00536B7E" w:rsidRDefault="00665756" w:rsidP="00375F11">
      <w:pPr>
        <w:spacing w:line="480" w:lineRule="auto"/>
        <w:ind w:firstLine="708"/>
        <w:rPr>
          <w:lang w:val="en-US"/>
        </w:rPr>
      </w:pPr>
      <w:r>
        <w:rPr>
          <w:lang w:val="en-US"/>
        </w:rPr>
        <w:t xml:space="preserve">The historical </w:t>
      </w:r>
      <w:r w:rsidR="003035D6">
        <w:rPr>
          <w:lang w:val="en-US"/>
        </w:rPr>
        <w:t xml:space="preserve">development of the current political economy is not </w:t>
      </w:r>
      <w:r>
        <w:rPr>
          <w:lang w:val="en-US"/>
        </w:rPr>
        <w:t>a collection of names, dates and facts</w:t>
      </w:r>
      <w:r w:rsidR="003035D6">
        <w:rPr>
          <w:lang w:val="en-US"/>
        </w:rPr>
        <w:t xml:space="preserve"> </w:t>
      </w:r>
      <w:r w:rsidR="00D71B41">
        <w:rPr>
          <w:lang w:val="en-US"/>
        </w:rPr>
        <w:t xml:space="preserve">that have been </w:t>
      </w:r>
      <w:r>
        <w:rPr>
          <w:lang w:val="en-US"/>
        </w:rPr>
        <w:t>authoritative</w:t>
      </w:r>
      <w:r w:rsidR="00D71B41">
        <w:rPr>
          <w:lang w:val="en-US"/>
        </w:rPr>
        <w:t>ly documented by</w:t>
      </w:r>
      <w:r>
        <w:rPr>
          <w:lang w:val="en-US"/>
        </w:rPr>
        <w:t xml:space="preserve"> </w:t>
      </w:r>
      <w:r w:rsidR="00D71B41">
        <w:rPr>
          <w:lang w:val="en-US"/>
        </w:rPr>
        <w:t xml:space="preserve">omnipotent </w:t>
      </w:r>
      <w:r w:rsidR="00F86D1D">
        <w:rPr>
          <w:lang w:val="en-US"/>
        </w:rPr>
        <w:t>scholars; r</w:t>
      </w:r>
      <w:r w:rsidR="002F008A">
        <w:rPr>
          <w:lang w:val="en-US"/>
        </w:rPr>
        <w:t>ather,</w:t>
      </w:r>
      <w:r>
        <w:rPr>
          <w:lang w:val="en-US"/>
        </w:rPr>
        <w:t xml:space="preserve"> </w:t>
      </w:r>
      <w:r w:rsidR="000B4479">
        <w:rPr>
          <w:lang w:val="en-US"/>
        </w:rPr>
        <w:t>a</w:t>
      </w:r>
      <w:r w:rsidR="003035D6">
        <w:rPr>
          <w:lang w:val="en-US"/>
        </w:rPr>
        <w:t>s with all histor</w:t>
      </w:r>
      <w:r w:rsidR="0001615F">
        <w:rPr>
          <w:lang w:val="en-US"/>
        </w:rPr>
        <w:t>y, it is open to interpretation.</w:t>
      </w:r>
      <w:r w:rsidR="008166E6">
        <w:rPr>
          <w:lang w:val="en-US"/>
        </w:rPr>
        <w:t xml:space="preserve"> </w:t>
      </w:r>
      <w:r w:rsidR="00FB2048">
        <w:rPr>
          <w:lang w:val="en-US"/>
        </w:rPr>
        <w:t>It is often easiest to reflect upon the past through a lens of inevitability</w:t>
      </w:r>
      <w:r w:rsidR="002F3533">
        <w:rPr>
          <w:lang w:val="en-US"/>
        </w:rPr>
        <w:t xml:space="preserve">, believing that </w:t>
      </w:r>
      <w:r w:rsidR="00220305">
        <w:rPr>
          <w:lang w:val="en-US"/>
        </w:rPr>
        <w:t>a</w:t>
      </w:r>
      <w:r w:rsidR="00FB2048">
        <w:rPr>
          <w:lang w:val="en-US"/>
        </w:rPr>
        <w:t xml:space="preserve">ll that exists today is an obvious progression of humanity and society that are products of a collection of inexorable actions. </w:t>
      </w:r>
      <w:r w:rsidR="001B3671">
        <w:rPr>
          <w:lang w:val="en-US"/>
        </w:rPr>
        <w:t xml:space="preserve">However, </w:t>
      </w:r>
      <w:r w:rsidR="008E353A">
        <w:rPr>
          <w:lang w:val="en-US"/>
        </w:rPr>
        <w:t>this perspective overlooks the innate composition of history: a collection of decisions made</w:t>
      </w:r>
      <w:r w:rsidR="00484D89">
        <w:rPr>
          <w:lang w:val="en-US"/>
        </w:rPr>
        <w:t>,</w:t>
      </w:r>
      <w:r w:rsidR="008E353A">
        <w:rPr>
          <w:lang w:val="en-US"/>
        </w:rPr>
        <w:t xml:space="preserve"> and </w:t>
      </w:r>
      <w:r w:rsidR="00766B52">
        <w:rPr>
          <w:lang w:val="en-US"/>
        </w:rPr>
        <w:t xml:space="preserve">actions </w:t>
      </w:r>
      <w:r w:rsidR="000B4479">
        <w:rPr>
          <w:lang w:val="en-US"/>
        </w:rPr>
        <w:t>taken</w:t>
      </w:r>
      <w:r w:rsidR="00484D89">
        <w:rPr>
          <w:lang w:val="en-US"/>
        </w:rPr>
        <w:t>,</w:t>
      </w:r>
      <w:r w:rsidR="000B4479">
        <w:rPr>
          <w:lang w:val="en-US"/>
        </w:rPr>
        <w:t xml:space="preserve"> </w:t>
      </w:r>
      <w:r w:rsidR="00786723">
        <w:rPr>
          <w:lang w:val="en-US"/>
        </w:rPr>
        <w:t xml:space="preserve">by individuals. </w:t>
      </w:r>
      <w:r w:rsidR="002005A1">
        <w:rPr>
          <w:lang w:val="en-US"/>
        </w:rPr>
        <w:t>While societal development can be traced through historical themes, the foundation of advancement, progression and evolution is laid by</w:t>
      </w:r>
      <w:r w:rsidR="00C400D9">
        <w:rPr>
          <w:lang w:val="en-US"/>
        </w:rPr>
        <w:t xml:space="preserve"> the</w:t>
      </w:r>
      <w:r w:rsidR="002005A1">
        <w:rPr>
          <w:lang w:val="en-US"/>
        </w:rPr>
        <w:t xml:space="preserve"> actions </w:t>
      </w:r>
      <w:r w:rsidR="00C400D9">
        <w:rPr>
          <w:lang w:val="en-US"/>
        </w:rPr>
        <w:t>of</w:t>
      </w:r>
      <w:r w:rsidR="00F602CD">
        <w:rPr>
          <w:lang w:val="en-US"/>
        </w:rPr>
        <w:t xml:space="preserve"> individuals. </w:t>
      </w:r>
      <w:r w:rsidR="00E918A1">
        <w:rPr>
          <w:lang w:val="en-US"/>
        </w:rPr>
        <w:t xml:space="preserve">Joyce Appleby refers to a quote by Pope Alexander in regard to Isaac Newton’s discovery of gravity: “Nature and nature’s Laws lay hid in Night; GOD said, Let Newton be! And all was Light.” </w:t>
      </w:r>
      <w:r w:rsidR="0026077B">
        <w:rPr>
          <w:lang w:val="en-US"/>
        </w:rPr>
        <w:t>Without being barred down by the introduction of God into the discussion of inevitability (</w:t>
      </w:r>
      <w:r w:rsidR="0090619F">
        <w:rPr>
          <w:lang w:val="en-US"/>
        </w:rPr>
        <w:t xml:space="preserve">or </w:t>
      </w:r>
      <w:r w:rsidR="0026077B">
        <w:rPr>
          <w:lang w:val="en-US"/>
        </w:rPr>
        <w:t xml:space="preserve">predetermination), </w:t>
      </w:r>
      <w:r w:rsidR="00F72CDE">
        <w:rPr>
          <w:lang w:val="en-US"/>
        </w:rPr>
        <w:t xml:space="preserve">the concept that Pope Alexander introduces is the necessity of Isaac Newton in the discovery of gravity. Had Newton, for example, died at birth, there is no certainty that another individual would have </w:t>
      </w:r>
      <w:r w:rsidR="000206DE">
        <w:rPr>
          <w:lang w:val="en-US"/>
        </w:rPr>
        <w:t>made the same observations and conclusions</w:t>
      </w:r>
      <w:r w:rsidR="00D0003B">
        <w:rPr>
          <w:lang w:val="en-US"/>
        </w:rPr>
        <w:t>,</w:t>
      </w:r>
      <w:r w:rsidR="00D502D5">
        <w:rPr>
          <w:lang w:val="en-US"/>
        </w:rPr>
        <w:t xml:space="preserve"> and more importantly</w:t>
      </w:r>
      <w:r w:rsidR="00C65BF1">
        <w:rPr>
          <w:lang w:val="en-US"/>
        </w:rPr>
        <w:t>,</w:t>
      </w:r>
      <w:r w:rsidR="00D502D5">
        <w:rPr>
          <w:lang w:val="en-US"/>
        </w:rPr>
        <w:t xml:space="preserve"> in t</w:t>
      </w:r>
      <w:r w:rsidR="00E446BC">
        <w:rPr>
          <w:lang w:val="en-US"/>
        </w:rPr>
        <w:t>he context of society as a whole</w:t>
      </w:r>
      <w:r w:rsidR="00D0003B">
        <w:rPr>
          <w:lang w:val="en-US"/>
        </w:rPr>
        <w:t>,</w:t>
      </w:r>
      <w:r w:rsidR="00D502D5">
        <w:rPr>
          <w:lang w:val="en-US"/>
        </w:rPr>
        <w:t xml:space="preserve"> the consequences that followed Newton’s discov</w:t>
      </w:r>
      <w:r w:rsidR="00B64458">
        <w:rPr>
          <w:lang w:val="en-US"/>
        </w:rPr>
        <w:t>ery would have surely been</w:t>
      </w:r>
      <w:r w:rsidR="00605BD0">
        <w:rPr>
          <w:lang w:val="en-US"/>
        </w:rPr>
        <w:t xml:space="preserve"> dissimilar</w:t>
      </w:r>
      <w:r w:rsidR="00D502D5">
        <w:rPr>
          <w:lang w:val="en-US"/>
        </w:rPr>
        <w:t xml:space="preserve">. </w:t>
      </w:r>
      <w:r w:rsidR="00C5624B">
        <w:rPr>
          <w:lang w:val="en-US"/>
        </w:rPr>
        <w:t xml:space="preserve">Acting as both the philosophical backdrop and the fundamental foundation, </w:t>
      </w:r>
      <w:r w:rsidR="00460AA0">
        <w:rPr>
          <w:lang w:val="en-US"/>
        </w:rPr>
        <w:t>Marx’s c</w:t>
      </w:r>
      <w:r w:rsidR="00C5624B">
        <w:rPr>
          <w:lang w:val="en-US"/>
        </w:rPr>
        <w:t>ritique of political economy</w:t>
      </w:r>
      <w:r w:rsidR="00460AA0">
        <w:rPr>
          <w:lang w:val="en-US"/>
        </w:rPr>
        <w:t xml:space="preserve"> </w:t>
      </w:r>
      <w:r w:rsidR="00C5624B">
        <w:rPr>
          <w:lang w:val="en-US"/>
        </w:rPr>
        <w:t>is deeply rooted in</w:t>
      </w:r>
      <w:r w:rsidR="00460AA0">
        <w:rPr>
          <w:lang w:val="en-US"/>
        </w:rPr>
        <w:t xml:space="preserve"> this conception of history and development. Where society stands today is not a product of history running its course while guided by the inclosing boundaries of human nature as Adam Smith, among others, </w:t>
      </w:r>
      <w:r w:rsidR="00460AA0">
        <w:rPr>
          <w:lang w:val="en-US"/>
        </w:rPr>
        <w:lastRenderedPageBreak/>
        <w:t xml:space="preserve">have long believed. Rather, </w:t>
      </w:r>
      <w:r w:rsidR="00460AA0">
        <w:rPr>
          <w:lang w:val="en-US"/>
        </w:rPr>
        <w:t>the development of society – composed of political, economic and cultural factors – is written u</w:t>
      </w:r>
      <w:r w:rsidR="00405C79">
        <w:rPr>
          <w:lang w:val="en-US"/>
        </w:rPr>
        <w:t xml:space="preserve">pon the blank pages of </w:t>
      </w:r>
      <w:r w:rsidR="00C80A6E">
        <w:rPr>
          <w:lang w:val="en-US"/>
        </w:rPr>
        <w:t>time</w:t>
      </w:r>
      <w:r w:rsidR="00405C79">
        <w:rPr>
          <w:lang w:val="en-US"/>
        </w:rPr>
        <w:t>.</w:t>
      </w:r>
    </w:p>
    <w:p w:rsidR="0015461D" w:rsidRDefault="002F4453" w:rsidP="00375F11">
      <w:pPr>
        <w:spacing w:line="480" w:lineRule="auto"/>
        <w:ind w:firstLine="708"/>
        <w:rPr>
          <w:lang w:val="en-US"/>
        </w:rPr>
      </w:pPr>
      <w:r>
        <w:rPr>
          <w:lang w:val="en-US"/>
        </w:rPr>
        <w:t xml:space="preserve">While this historical perspective </w:t>
      </w:r>
      <w:r w:rsidR="007E628E">
        <w:rPr>
          <w:lang w:val="en-US"/>
        </w:rPr>
        <w:t xml:space="preserve">set the underlying </w:t>
      </w:r>
      <w:r w:rsidR="00B24B78">
        <w:rPr>
          <w:lang w:val="en-US"/>
        </w:rPr>
        <w:t>philosophical</w:t>
      </w:r>
      <w:r w:rsidR="007E628E">
        <w:rPr>
          <w:lang w:val="en-US"/>
        </w:rPr>
        <w:t xml:space="preserve"> condition for Marx’s critique on the political economy, the convergence of economic, political and cultural changes provided the tangible setting. </w:t>
      </w:r>
      <w:r w:rsidR="00FD4578">
        <w:rPr>
          <w:lang w:val="en-US"/>
        </w:rPr>
        <w:t xml:space="preserve"> In England, an increased emphasis placed on manufacturing led towards a fluctuating allocation of jobs between agricultural w</w:t>
      </w:r>
      <w:r w:rsidR="003B1D80">
        <w:rPr>
          <w:lang w:val="en-US"/>
        </w:rPr>
        <w:t xml:space="preserve">orkers and </w:t>
      </w:r>
      <w:r w:rsidR="002C62D0">
        <w:rPr>
          <w:lang w:val="en-US"/>
        </w:rPr>
        <w:t xml:space="preserve">urban </w:t>
      </w:r>
      <w:r w:rsidR="003B1D80">
        <w:rPr>
          <w:lang w:val="en-US"/>
        </w:rPr>
        <w:t>manufac</w:t>
      </w:r>
      <w:r w:rsidR="00FD4578">
        <w:rPr>
          <w:lang w:val="en-US"/>
        </w:rPr>
        <w:t>ture</w:t>
      </w:r>
      <w:r w:rsidR="003B1D80">
        <w:rPr>
          <w:lang w:val="en-US"/>
        </w:rPr>
        <w:t>r</w:t>
      </w:r>
      <w:r w:rsidR="00FD4578">
        <w:rPr>
          <w:lang w:val="en-US"/>
        </w:rPr>
        <w:t xml:space="preserve">s. </w:t>
      </w:r>
      <w:r w:rsidR="006E1D44">
        <w:rPr>
          <w:lang w:val="en-US"/>
        </w:rPr>
        <w:t xml:space="preserve">As the distribution of </w:t>
      </w:r>
      <w:r w:rsidR="00254B78">
        <w:rPr>
          <w:lang w:val="en-US"/>
        </w:rPr>
        <w:t xml:space="preserve">workers began </w:t>
      </w:r>
      <w:r w:rsidR="006E1D44">
        <w:rPr>
          <w:lang w:val="en-US"/>
        </w:rPr>
        <w:t>favor</w:t>
      </w:r>
      <w:r w:rsidR="00254B78">
        <w:rPr>
          <w:lang w:val="en-US"/>
        </w:rPr>
        <w:t>ing</w:t>
      </w:r>
      <w:r w:rsidR="006E1D44">
        <w:rPr>
          <w:lang w:val="en-US"/>
        </w:rPr>
        <w:t xml:space="preserve"> manufacturing</w:t>
      </w:r>
      <w:r w:rsidR="00750581">
        <w:rPr>
          <w:lang w:val="en-US"/>
        </w:rPr>
        <w:t xml:space="preserve"> – buoyed by the clos</w:t>
      </w:r>
      <w:r w:rsidR="00C5624B">
        <w:rPr>
          <w:lang w:val="en-US"/>
        </w:rPr>
        <w:t>ing of common lands by English l</w:t>
      </w:r>
      <w:r w:rsidR="00750581">
        <w:rPr>
          <w:lang w:val="en-US"/>
        </w:rPr>
        <w:t xml:space="preserve">ords – </w:t>
      </w:r>
      <w:r w:rsidR="006E1D44">
        <w:rPr>
          <w:lang w:val="en-US"/>
        </w:rPr>
        <w:t>advancements in agricultural productivity</w:t>
      </w:r>
      <w:r w:rsidR="005B2BDE">
        <w:rPr>
          <w:lang w:val="en-US"/>
        </w:rPr>
        <w:t xml:space="preserve"> and sustainable farming</w:t>
      </w:r>
      <w:r w:rsidR="006E1D44">
        <w:rPr>
          <w:lang w:val="en-US"/>
        </w:rPr>
        <w:t xml:space="preserve"> supported the growing urban populations.</w:t>
      </w:r>
      <w:r w:rsidR="008A7F86">
        <w:rPr>
          <w:lang w:val="en-US"/>
        </w:rPr>
        <w:t xml:space="preserve"> </w:t>
      </w:r>
      <w:r w:rsidR="00A33A86">
        <w:rPr>
          <w:lang w:val="en-US"/>
        </w:rPr>
        <w:t xml:space="preserve">The passage of </w:t>
      </w:r>
      <w:r w:rsidR="00A33A86">
        <w:rPr>
          <w:i/>
          <w:lang w:val="en-US"/>
        </w:rPr>
        <w:t>poor laws</w:t>
      </w:r>
      <w:r w:rsidR="00A33A86">
        <w:rPr>
          <w:lang w:val="en-US"/>
        </w:rPr>
        <w:t xml:space="preserve"> and creation of </w:t>
      </w:r>
      <w:r w:rsidR="00A33A86">
        <w:rPr>
          <w:i/>
          <w:lang w:val="en-US"/>
        </w:rPr>
        <w:t>poor housing</w:t>
      </w:r>
      <w:r w:rsidR="00A33A86">
        <w:rPr>
          <w:lang w:val="en-US"/>
        </w:rPr>
        <w:t xml:space="preserve"> only furthered the changing demographic landscape, ultimately leading to a decrease in agricultural employment from 80% </w:t>
      </w:r>
      <w:r w:rsidR="007418FB">
        <w:rPr>
          <w:lang w:val="en-US"/>
        </w:rPr>
        <w:t xml:space="preserve">of the population </w:t>
      </w:r>
      <w:r w:rsidR="00A33A86">
        <w:rPr>
          <w:lang w:val="en-US"/>
        </w:rPr>
        <w:t xml:space="preserve">to 3% by the </w:t>
      </w:r>
      <w:r w:rsidR="00B82459">
        <w:rPr>
          <w:lang w:val="en-US"/>
        </w:rPr>
        <w:t xml:space="preserve">time of the </w:t>
      </w:r>
      <w:r w:rsidR="00A33A86">
        <w:rPr>
          <w:lang w:val="en-US"/>
        </w:rPr>
        <w:t xml:space="preserve">Industrial Revolution. </w:t>
      </w:r>
      <w:r w:rsidR="006414D8">
        <w:rPr>
          <w:lang w:val="en-US"/>
        </w:rPr>
        <w:t xml:space="preserve">For the first time in history, a massive, urban workforce of free men stormed the streets of English cities. </w:t>
      </w:r>
    </w:p>
    <w:p w:rsidR="006414D8" w:rsidRDefault="006414D8" w:rsidP="00375F11">
      <w:pPr>
        <w:spacing w:line="480" w:lineRule="auto"/>
        <w:ind w:firstLine="708"/>
        <w:rPr>
          <w:lang w:val="en-US"/>
        </w:rPr>
      </w:pPr>
      <w:r>
        <w:rPr>
          <w:lang w:val="en-US"/>
        </w:rPr>
        <w:t>Such ra</w:t>
      </w:r>
      <w:r w:rsidR="00224AD3">
        <w:rPr>
          <w:lang w:val="en-US"/>
        </w:rPr>
        <w:t>dical alterations in lifestyles spilled into the political</w:t>
      </w:r>
      <w:r w:rsidR="003E36D3">
        <w:rPr>
          <w:lang w:val="en-US"/>
        </w:rPr>
        <w:t xml:space="preserve"> sphere with</w:t>
      </w:r>
      <w:r w:rsidR="00224AD3">
        <w:rPr>
          <w:lang w:val="en-US"/>
        </w:rPr>
        <w:t xml:space="preserve"> </w:t>
      </w:r>
      <w:r w:rsidR="003E36D3">
        <w:rPr>
          <w:lang w:val="en-US"/>
        </w:rPr>
        <w:t>the birth of new ideas concerning the governing of society</w:t>
      </w:r>
      <w:r w:rsidR="00AF457A">
        <w:rPr>
          <w:lang w:val="en-US"/>
        </w:rPr>
        <w:t xml:space="preserve">. </w:t>
      </w:r>
      <w:r w:rsidR="00781AAB">
        <w:rPr>
          <w:lang w:val="en-US"/>
        </w:rPr>
        <w:t xml:space="preserve">Tomas Hobbes and John Locke pioneered the </w:t>
      </w:r>
      <w:r w:rsidR="003120B8">
        <w:rPr>
          <w:i/>
          <w:lang w:val="en-US"/>
        </w:rPr>
        <w:t>social contract</w:t>
      </w:r>
      <w:r w:rsidR="003120B8">
        <w:rPr>
          <w:lang w:val="en-US"/>
        </w:rPr>
        <w:t xml:space="preserve"> </w:t>
      </w:r>
      <w:r w:rsidR="003120B8">
        <w:rPr>
          <w:i/>
          <w:lang w:val="en-US"/>
        </w:rPr>
        <w:t>theory</w:t>
      </w:r>
      <w:r w:rsidR="003120B8">
        <w:rPr>
          <w:lang w:val="en-US"/>
        </w:rPr>
        <w:t xml:space="preserve"> by exploring the contrast and balance between a theoretical state of nature and large governing institution</w:t>
      </w:r>
      <w:r w:rsidR="008452A3">
        <w:rPr>
          <w:lang w:val="en-US"/>
        </w:rPr>
        <w:t>s</w:t>
      </w:r>
      <w:r w:rsidR="003120B8">
        <w:rPr>
          <w:lang w:val="en-US"/>
        </w:rPr>
        <w:t xml:space="preserve">. </w:t>
      </w:r>
      <w:r w:rsidR="00306A73">
        <w:rPr>
          <w:lang w:val="en-US"/>
        </w:rPr>
        <w:t>Much like today, these two philosophers disagreed on the size and functions of government; however, the stage was set for a new political trajectory that would rely upon free markets, freedom of religion and the pursuit of civil society (</w:t>
      </w:r>
      <w:r w:rsidR="00833E37">
        <w:rPr>
          <w:lang w:val="en-US"/>
        </w:rPr>
        <w:t>al</w:t>
      </w:r>
      <w:r w:rsidR="00306A73">
        <w:rPr>
          <w:lang w:val="en-US"/>
        </w:rPr>
        <w:t xml:space="preserve">though Hobbes and Locke varied greatly on how to achieve civility in society). </w:t>
      </w:r>
      <w:r w:rsidR="00E00D5E">
        <w:rPr>
          <w:lang w:val="en-US"/>
        </w:rPr>
        <w:t>The underlying</w:t>
      </w:r>
      <w:r w:rsidR="002D3173">
        <w:rPr>
          <w:lang w:val="en-US"/>
        </w:rPr>
        <w:t xml:space="preserve"> theme was the search for </w:t>
      </w:r>
      <w:r w:rsidR="00C13472">
        <w:rPr>
          <w:lang w:val="en-US"/>
        </w:rPr>
        <w:t xml:space="preserve">prosperous </w:t>
      </w:r>
      <w:r w:rsidR="00173A34">
        <w:rPr>
          <w:lang w:val="en-US"/>
        </w:rPr>
        <w:t>governmental structure in</w:t>
      </w:r>
      <w:r w:rsidR="00E00D5E">
        <w:rPr>
          <w:lang w:val="en-US"/>
        </w:rPr>
        <w:t xml:space="preserve"> post-feudalistic</w:t>
      </w:r>
      <w:r w:rsidR="00173A34">
        <w:rPr>
          <w:lang w:val="en-US"/>
        </w:rPr>
        <w:t xml:space="preserve"> society</w:t>
      </w:r>
      <w:r w:rsidR="00E00D5E">
        <w:rPr>
          <w:lang w:val="en-US"/>
        </w:rPr>
        <w:t>.</w:t>
      </w:r>
    </w:p>
    <w:p w:rsidR="00E00D5E" w:rsidRDefault="00A4234A" w:rsidP="00375F11">
      <w:pPr>
        <w:spacing w:line="480" w:lineRule="auto"/>
        <w:ind w:firstLine="708"/>
        <w:rPr>
          <w:lang w:val="en-US"/>
        </w:rPr>
      </w:pPr>
      <w:r>
        <w:rPr>
          <w:lang w:val="en-US"/>
        </w:rPr>
        <w:lastRenderedPageBreak/>
        <w:t>D</w:t>
      </w:r>
      <w:r w:rsidR="00410E51">
        <w:rPr>
          <w:lang w:val="en-US"/>
        </w:rPr>
        <w:t>uring this period of great change</w:t>
      </w:r>
      <w:r w:rsidR="00322FA7">
        <w:rPr>
          <w:lang w:val="en-US"/>
        </w:rPr>
        <w:t>,</w:t>
      </w:r>
      <w:r>
        <w:rPr>
          <w:lang w:val="en-US"/>
        </w:rPr>
        <w:t xml:space="preserve"> t</w:t>
      </w:r>
      <w:r w:rsidR="008E65BB">
        <w:rPr>
          <w:lang w:val="en-US"/>
        </w:rPr>
        <w:t>he massive gro</w:t>
      </w:r>
      <w:r w:rsidR="00DB070B">
        <w:rPr>
          <w:lang w:val="en-US"/>
        </w:rPr>
        <w:t>wth of</w:t>
      </w:r>
      <w:r w:rsidR="008E65BB">
        <w:rPr>
          <w:lang w:val="en-US"/>
        </w:rPr>
        <w:t xml:space="preserve"> free, urban individuals led to the creation of new markets</w:t>
      </w:r>
      <w:r>
        <w:rPr>
          <w:lang w:val="en-US"/>
        </w:rPr>
        <w:t xml:space="preserve">. Subsequently, </w:t>
      </w:r>
      <w:r>
        <w:rPr>
          <w:lang w:val="en-US"/>
        </w:rPr>
        <w:t>new economic d</w:t>
      </w:r>
      <w:r>
        <w:rPr>
          <w:lang w:val="en-US"/>
        </w:rPr>
        <w:t xml:space="preserve">iscourses were introduced which sought to dissect and explain, among other things, the emerging economic structure. </w:t>
      </w:r>
      <w:r w:rsidR="00030967">
        <w:rPr>
          <w:lang w:val="en-US"/>
        </w:rPr>
        <w:t xml:space="preserve">Mercantilists promoted the monopoly of trade through colonial exploitation while French physiocrats presented a theory of “three great classes”: an agricultural class, </w:t>
      </w:r>
      <w:r w:rsidR="00914E40">
        <w:rPr>
          <w:lang w:val="en-US"/>
        </w:rPr>
        <w:t xml:space="preserve">a </w:t>
      </w:r>
      <w:r w:rsidR="00030967">
        <w:rPr>
          <w:lang w:val="en-US"/>
        </w:rPr>
        <w:t>merchant and industrialist class</w:t>
      </w:r>
      <w:r w:rsidR="00897033">
        <w:rPr>
          <w:lang w:val="en-US"/>
        </w:rPr>
        <w:t>,</w:t>
      </w:r>
      <w:r w:rsidR="00030967">
        <w:rPr>
          <w:lang w:val="en-US"/>
        </w:rPr>
        <w:t xml:space="preserve"> and</w:t>
      </w:r>
      <w:r w:rsidR="00914E40">
        <w:rPr>
          <w:lang w:val="en-US"/>
        </w:rPr>
        <w:t xml:space="preserve"> a</w:t>
      </w:r>
      <w:r w:rsidR="00030967">
        <w:rPr>
          <w:lang w:val="en-US"/>
        </w:rPr>
        <w:t xml:space="preserve"> land </w:t>
      </w:r>
      <w:r w:rsidR="00682E4A">
        <w:rPr>
          <w:lang w:val="en-US"/>
        </w:rPr>
        <w:t>l</w:t>
      </w:r>
      <w:r w:rsidR="00030967">
        <w:rPr>
          <w:lang w:val="en-US"/>
        </w:rPr>
        <w:t xml:space="preserve">ord’s class. </w:t>
      </w:r>
      <w:r w:rsidR="00EE709D">
        <w:rPr>
          <w:lang w:val="en-US"/>
        </w:rPr>
        <w:t xml:space="preserve">Most famously, Adam Smith introduced his theory of Social Division of Labor which put forth the idea that the division of labor leads to an increase in markets, productivity of labor and wealth of nations. </w:t>
      </w:r>
    </w:p>
    <w:p w:rsidR="00FD4578" w:rsidRDefault="001B2651" w:rsidP="00375F11">
      <w:pPr>
        <w:spacing w:line="480" w:lineRule="auto"/>
        <w:ind w:firstLine="708"/>
        <w:rPr>
          <w:lang w:val="en-US"/>
        </w:rPr>
      </w:pPr>
      <w:r>
        <w:rPr>
          <w:lang w:val="en-US"/>
        </w:rPr>
        <w:t>A</w:t>
      </w:r>
      <w:r w:rsidR="0089180D">
        <w:rPr>
          <w:lang w:val="en-US"/>
        </w:rPr>
        <w:t xml:space="preserve"> </w:t>
      </w:r>
      <w:r>
        <w:rPr>
          <w:lang w:val="en-US"/>
        </w:rPr>
        <w:t>central</w:t>
      </w:r>
      <w:r w:rsidR="00354A4D">
        <w:rPr>
          <w:lang w:val="en-US"/>
        </w:rPr>
        <w:t xml:space="preserve"> </w:t>
      </w:r>
      <w:r w:rsidR="0089180D">
        <w:rPr>
          <w:lang w:val="en-US"/>
        </w:rPr>
        <w:t xml:space="preserve">product of these cultural, political and economic conditions was </w:t>
      </w:r>
      <w:r w:rsidR="008E02D3">
        <w:rPr>
          <w:lang w:val="en-US"/>
        </w:rPr>
        <w:t xml:space="preserve">the emergence of </w:t>
      </w:r>
      <w:r w:rsidR="0089180D">
        <w:rPr>
          <w:lang w:val="en-US"/>
        </w:rPr>
        <w:t xml:space="preserve">capitalism. </w:t>
      </w:r>
      <w:r w:rsidR="007B7777">
        <w:rPr>
          <w:lang w:val="en-US"/>
        </w:rPr>
        <w:t xml:space="preserve">As Marx looked upon the world around him, </w:t>
      </w:r>
      <w:r w:rsidR="007B7777">
        <w:rPr>
          <w:lang w:val="en-US"/>
        </w:rPr>
        <w:t xml:space="preserve">the aggregation of these conditions surfaced the </w:t>
      </w:r>
      <w:r w:rsidR="00B834BE">
        <w:rPr>
          <w:lang w:val="en-US"/>
        </w:rPr>
        <w:t>question of societal</w:t>
      </w:r>
      <w:r w:rsidR="007B7777">
        <w:rPr>
          <w:lang w:val="en-US"/>
        </w:rPr>
        <w:t xml:space="preserve"> consciousness; </w:t>
      </w:r>
      <w:r w:rsidR="00B834BE">
        <w:rPr>
          <w:lang w:val="en-US"/>
        </w:rPr>
        <w:t xml:space="preserve">what does society aspire to? And is the current trajectory – based upon present-day cultural, political and economic conditions – </w:t>
      </w:r>
      <w:r w:rsidR="0026616B">
        <w:rPr>
          <w:lang w:val="en-US"/>
        </w:rPr>
        <w:t>congruent with these goals?</w:t>
      </w:r>
    </w:p>
    <w:p w:rsidR="008E02D3" w:rsidRDefault="008E02D3" w:rsidP="00375F11">
      <w:pPr>
        <w:spacing w:line="480" w:lineRule="auto"/>
        <w:ind w:firstLine="708"/>
        <w:rPr>
          <w:lang w:val="en-US"/>
        </w:rPr>
      </w:pPr>
    </w:p>
    <w:p w:rsidR="003C3819" w:rsidRDefault="00781AAB" w:rsidP="00375F11">
      <w:pPr>
        <w:spacing w:line="480" w:lineRule="auto"/>
        <w:ind w:firstLine="708"/>
        <w:rPr>
          <w:lang w:val="en-US"/>
        </w:rPr>
      </w:pPr>
      <w:r>
        <w:rPr>
          <w:lang w:val="en-US"/>
        </w:rPr>
        <w:t>Marx’s critique of the political economy</w:t>
      </w:r>
      <w:r>
        <w:rPr>
          <w:lang w:val="en-US"/>
        </w:rPr>
        <w:t xml:space="preserve"> came as a </w:t>
      </w:r>
      <w:r w:rsidR="00FD08F6">
        <w:rPr>
          <w:lang w:val="en-US"/>
        </w:rPr>
        <w:t xml:space="preserve">response to </w:t>
      </w:r>
      <w:r>
        <w:rPr>
          <w:lang w:val="en-US"/>
        </w:rPr>
        <w:t>an aggregation of these</w:t>
      </w:r>
      <w:r w:rsidR="00A06FF0">
        <w:rPr>
          <w:lang w:val="en-US"/>
        </w:rPr>
        <w:t xml:space="preserve"> cultural, political, </w:t>
      </w:r>
      <w:r w:rsidR="0016563A">
        <w:rPr>
          <w:lang w:val="en-US"/>
        </w:rPr>
        <w:t>economic</w:t>
      </w:r>
      <w:r>
        <w:rPr>
          <w:lang w:val="en-US"/>
        </w:rPr>
        <w:t xml:space="preserve"> condition</w:t>
      </w:r>
      <w:r w:rsidR="00694186">
        <w:rPr>
          <w:lang w:val="en-US"/>
        </w:rPr>
        <w:t>s</w:t>
      </w:r>
      <w:r w:rsidR="007206E8">
        <w:rPr>
          <w:lang w:val="en-US"/>
        </w:rPr>
        <w:t>, as well as his philosophical understanding of the progression of history</w:t>
      </w:r>
      <w:r w:rsidR="00694186">
        <w:rPr>
          <w:lang w:val="en-US"/>
        </w:rPr>
        <w:t xml:space="preserve">. </w:t>
      </w:r>
      <w:r w:rsidR="000B08D7">
        <w:rPr>
          <w:lang w:val="en-US"/>
        </w:rPr>
        <w:t>Marx desired to create a “ruthless criticism of everything that existed”, one that “must not be afraid of its own conclusions, nor of conflict with the powers that be.”</w:t>
      </w:r>
      <w:r w:rsidR="00694186">
        <w:rPr>
          <w:lang w:val="en-US"/>
        </w:rPr>
        <w:t xml:space="preserve"> </w:t>
      </w:r>
      <w:r w:rsidR="00A06FF0">
        <w:rPr>
          <w:lang w:val="en-US"/>
        </w:rPr>
        <w:t>A</w:t>
      </w:r>
      <w:r w:rsidR="009B12CA">
        <w:rPr>
          <w:lang w:val="en-US"/>
        </w:rPr>
        <w:t xml:space="preserve">mongst the possibilities for criticism, </w:t>
      </w:r>
      <w:r w:rsidR="005E23E2">
        <w:rPr>
          <w:lang w:val="en-US"/>
        </w:rPr>
        <w:t>it</w:t>
      </w:r>
      <w:r w:rsidR="009B12CA">
        <w:rPr>
          <w:lang w:val="en-US"/>
        </w:rPr>
        <w:t xml:space="preserve"> is not a haphazard </w:t>
      </w:r>
      <w:r w:rsidR="005E23E2">
        <w:rPr>
          <w:lang w:val="en-US"/>
        </w:rPr>
        <w:t>that Marx begins his critique of modern society with economics</w:t>
      </w:r>
      <w:r w:rsidR="009B12CA">
        <w:rPr>
          <w:lang w:val="en-US"/>
        </w:rPr>
        <w:t xml:space="preserve">. </w:t>
      </w:r>
      <w:r w:rsidR="005E23E2">
        <w:rPr>
          <w:lang w:val="en-US"/>
        </w:rPr>
        <w:t>For Marx</w:t>
      </w:r>
      <w:r w:rsidR="009B12CA">
        <w:rPr>
          <w:lang w:val="en-US"/>
        </w:rPr>
        <w:t>, economics is the foundation from which individuals “produce their means of subsistence” and therefore</w:t>
      </w:r>
      <w:r w:rsidR="00711C9B">
        <w:rPr>
          <w:lang w:val="en-US"/>
        </w:rPr>
        <w:t>,</w:t>
      </w:r>
      <w:r w:rsidR="009B12CA">
        <w:rPr>
          <w:lang w:val="en-US"/>
        </w:rPr>
        <w:t xml:space="preserve"> economics exists as the underlying framework within</w:t>
      </w:r>
      <w:r w:rsidR="009B12CA">
        <w:rPr>
          <w:lang w:val="en-US"/>
        </w:rPr>
        <w:t xml:space="preserve"> which</w:t>
      </w:r>
      <w:r w:rsidR="009B12CA">
        <w:rPr>
          <w:lang w:val="en-US"/>
        </w:rPr>
        <w:t xml:space="preserve"> all </w:t>
      </w:r>
      <w:r w:rsidR="00711C9B">
        <w:rPr>
          <w:lang w:val="en-US"/>
        </w:rPr>
        <w:t>individuals</w:t>
      </w:r>
      <w:r w:rsidR="009B12CA">
        <w:rPr>
          <w:lang w:val="en-US"/>
        </w:rPr>
        <w:t xml:space="preserve"> </w:t>
      </w:r>
      <w:r w:rsidR="00821952">
        <w:rPr>
          <w:lang w:val="en-US"/>
        </w:rPr>
        <w:t xml:space="preserve">advance </w:t>
      </w:r>
      <w:r w:rsidR="009B12CA">
        <w:rPr>
          <w:lang w:val="en-US"/>
        </w:rPr>
        <w:t>through their lives.</w:t>
      </w:r>
      <w:r w:rsidR="00021A0F">
        <w:rPr>
          <w:lang w:val="en-US"/>
        </w:rPr>
        <w:t xml:space="preserve"> </w:t>
      </w:r>
      <w:r w:rsidR="003C3819">
        <w:rPr>
          <w:lang w:val="en-US"/>
        </w:rPr>
        <w:t xml:space="preserve">Marx states, “As individuals </w:t>
      </w:r>
      <w:r w:rsidR="003C3819">
        <w:rPr>
          <w:lang w:val="en-US"/>
        </w:rPr>
        <w:lastRenderedPageBreak/>
        <w:t xml:space="preserve">express their life, so they are. What they are, therefore, coincides with their production, both with what they produce and with how they produce.” </w:t>
      </w:r>
      <w:r w:rsidR="00D460F5">
        <w:rPr>
          <w:lang w:val="en-US"/>
        </w:rPr>
        <w:t>The production of goods by individuals exists much like water running through a river</w:t>
      </w:r>
      <w:r w:rsidR="008631E7">
        <w:rPr>
          <w:lang w:val="en-US"/>
        </w:rPr>
        <w:t>. While t</w:t>
      </w:r>
      <w:r w:rsidR="00D460F5">
        <w:rPr>
          <w:lang w:val="en-US"/>
        </w:rPr>
        <w:t>he water</w:t>
      </w:r>
      <w:r w:rsidR="007811B2">
        <w:rPr>
          <w:lang w:val="en-US"/>
        </w:rPr>
        <w:t xml:space="preserve"> may</w:t>
      </w:r>
      <w:r w:rsidR="00D460F5">
        <w:rPr>
          <w:lang w:val="en-US"/>
        </w:rPr>
        <w:t xml:space="preserve"> move at different speeds (</w:t>
      </w:r>
      <w:r w:rsidR="00D460F5">
        <w:rPr>
          <w:lang w:val="en-US"/>
        </w:rPr>
        <w:t>in some areas the water progresses rapidly, in others it moves so slow it appears to stop all together</w:t>
      </w:r>
      <w:r w:rsidR="00D460F5">
        <w:rPr>
          <w:lang w:val="en-US"/>
        </w:rPr>
        <w:t xml:space="preserve">), much like individuals produce goods in different ways, the </w:t>
      </w:r>
      <w:r w:rsidR="00BF16CE">
        <w:rPr>
          <w:lang w:val="en-US"/>
        </w:rPr>
        <w:t>fundamental</w:t>
      </w:r>
      <w:r w:rsidR="00821953">
        <w:rPr>
          <w:lang w:val="en-US"/>
        </w:rPr>
        <w:t xml:space="preserve"> constant gui</w:t>
      </w:r>
      <w:r w:rsidR="00BF16CE">
        <w:rPr>
          <w:lang w:val="en-US"/>
        </w:rPr>
        <w:t>ding</w:t>
      </w:r>
      <w:r w:rsidR="00D460F5">
        <w:rPr>
          <w:lang w:val="en-US"/>
        </w:rPr>
        <w:t xml:space="preserve"> the water’</w:t>
      </w:r>
      <w:r w:rsidR="003B60AE">
        <w:rPr>
          <w:lang w:val="en-US"/>
        </w:rPr>
        <w:t>s movement is</w:t>
      </w:r>
      <w:r w:rsidR="00D460F5">
        <w:rPr>
          <w:lang w:val="en-US"/>
        </w:rPr>
        <w:t xml:space="preserve"> the</w:t>
      </w:r>
      <w:r w:rsidR="00EE5C13">
        <w:rPr>
          <w:lang w:val="en-US"/>
        </w:rPr>
        <w:t xml:space="preserve"> river</w:t>
      </w:r>
      <w:r w:rsidR="00D460F5">
        <w:rPr>
          <w:lang w:val="en-US"/>
        </w:rPr>
        <w:t xml:space="preserve"> banks.</w:t>
      </w:r>
      <w:r w:rsidR="00BF16CE">
        <w:rPr>
          <w:lang w:val="en-US"/>
        </w:rPr>
        <w:t xml:space="preserve"> </w:t>
      </w:r>
      <w:r w:rsidR="00A07135">
        <w:rPr>
          <w:lang w:val="en-US"/>
        </w:rPr>
        <w:t>For Marx, the</w:t>
      </w:r>
      <w:r w:rsidR="009E1E45">
        <w:rPr>
          <w:lang w:val="en-US"/>
        </w:rPr>
        <w:t xml:space="preserve"> existing</w:t>
      </w:r>
      <w:r w:rsidR="00A07135">
        <w:rPr>
          <w:lang w:val="en-US"/>
        </w:rPr>
        <w:t xml:space="preserve"> economic system</w:t>
      </w:r>
      <w:r w:rsidR="00513DD7">
        <w:rPr>
          <w:lang w:val="en-US"/>
        </w:rPr>
        <w:t xml:space="preserve"> function</w:t>
      </w:r>
      <w:r w:rsidR="00A07135">
        <w:rPr>
          <w:lang w:val="en-US"/>
        </w:rPr>
        <w:t>s</w:t>
      </w:r>
      <w:r w:rsidR="005161CD">
        <w:rPr>
          <w:lang w:val="en-US"/>
        </w:rPr>
        <w:t xml:space="preserve"> like the river banks</w:t>
      </w:r>
      <w:r w:rsidR="00497C4F">
        <w:rPr>
          <w:lang w:val="en-US"/>
        </w:rPr>
        <w:t>:</w:t>
      </w:r>
      <w:r w:rsidR="00513DD7">
        <w:rPr>
          <w:lang w:val="en-US"/>
        </w:rPr>
        <w:t xml:space="preserve"> </w:t>
      </w:r>
      <w:r w:rsidR="0001290F">
        <w:rPr>
          <w:lang w:val="en-US"/>
        </w:rPr>
        <w:t>while it is easy to look upon a winding river and see it as an inevitable product of the land formation, the river’s course is a product of tho</w:t>
      </w:r>
      <w:r w:rsidR="00821953">
        <w:rPr>
          <w:lang w:val="en-US"/>
        </w:rPr>
        <w:t>usands o</w:t>
      </w:r>
      <w:r w:rsidR="00733F67">
        <w:rPr>
          <w:lang w:val="en-US"/>
        </w:rPr>
        <w:t xml:space="preserve">f years of development at the hands of an array of factors (e.g. </w:t>
      </w:r>
      <w:r w:rsidR="00821953">
        <w:rPr>
          <w:lang w:val="en-US"/>
        </w:rPr>
        <w:t>rainfall, plant-life and soil composition</w:t>
      </w:r>
      <w:r w:rsidR="00733F67">
        <w:rPr>
          <w:lang w:val="en-US"/>
        </w:rPr>
        <w:t>)</w:t>
      </w:r>
      <w:r w:rsidR="00821953">
        <w:rPr>
          <w:lang w:val="en-US"/>
        </w:rPr>
        <w:t xml:space="preserve"> </w:t>
      </w:r>
      <w:r w:rsidR="00733F67">
        <w:rPr>
          <w:lang w:val="en-US"/>
        </w:rPr>
        <w:t xml:space="preserve">which </w:t>
      </w:r>
      <w:r w:rsidR="00821953">
        <w:rPr>
          <w:lang w:val="en-US"/>
        </w:rPr>
        <w:t>all played significant roles i</w:t>
      </w:r>
      <w:r w:rsidR="005F67B0">
        <w:rPr>
          <w:lang w:val="en-US"/>
        </w:rPr>
        <w:t xml:space="preserve">n producing the </w:t>
      </w:r>
      <w:r w:rsidR="00195BB7">
        <w:rPr>
          <w:lang w:val="en-US"/>
        </w:rPr>
        <w:t xml:space="preserve">present-day </w:t>
      </w:r>
      <w:r w:rsidR="005F67B0">
        <w:rPr>
          <w:lang w:val="en-US"/>
        </w:rPr>
        <w:t>river</w:t>
      </w:r>
      <w:r w:rsidR="00821953">
        <w:rPr>
          <w:lang w:val="en-US"/>
        </w:rPr>
        <w:t xml:space="preserve">. </w:t>
      </w:r>
      <w:r w:rsidR="00482ECF">
        <w:rPr>
          <w:lang w:val="en-US"/>
        </w:rPr>
        <w:t xml:space="preserve"> </w:t>
      </w:r>
      <w:r w:rsidR="00497C4F">
        <w:rPr>
          <w:lang w:val="en-US"/>
        </w:rPr>
        <w:t>What is important to Marx is examining the economic structure to determine if it reflects the aspirations of society</w:t>
      </w:r>
      <w:r w:rsidR="00556F6D">
        <w:rPr>
          <w:lang w:val="en-US"/>
        </w:rPr>
        <w:t xml:space="preserve"> – </w:t>
      </w:r>
      <w:r w:rsidR="00FB2386">
        <w:rPr>
          <w:lang w:val="en-US"/>
        </w:rPr>
        <w:t xml:space="preserve">that is, </w:t>
      </w:r>
      <w:r w:rsidR="00556F6D">
        <w:rPr>
          <w:lang w:val="en-US"/>
        </w:rPr>
        <w:t>if the river is flowing in the desired direction</w:t>
      </w:r>
      <w:r w:rsidR="00497C4F">
        <w:rPr>
          <w:lang w:val="en-US"/>
        </w:rPr>
        <w:t xml:space="preserve">. </w:t>
      </w:r>
    </w:p>
    <w:p w:rsidR="00E41649" w:rsidRDefault="0082097F" w:rsidP="00375F11">
      <w:pPr>
        <w:spacing w:line="480" w:lineRule="auto"/>
        <w:ind w:firstLine="708"/>
        <w:rPr>
          <w:lang w:val="en-US"/>
        </w:rPr>
      </w:pPr>
      <w:r>
        <w:rPr>
          <w:i/>
          <w:lang w:val="en-US"/>
        </w:rPr>
        <w:t>Capital</w:t>
      </w:r>
      <w:r>
        <w:rPr>
          <w:lang w:val="en-US"/>
        </w:rPr>
        <w:t xml:space="preserve"> argues that</w:t>
      </w:r>
      <w:r w:rsidR="00AE6E32">
        <w:rPr>
          <w:lang w:val="en-US"/>
        </w:rPr>
        <w:t xml:space="preserve"> the aggregation of cultural, political and economic factors have produced a society </w:t>
      </w:r>
      <w:r w:rsidR="000B02DA">
        <w:rPr>
          <w:lang w:val="en-US"/>
        </w:rPr>
        <w:t>with</w:t>
      </w:r>
      <w:r w:rsidR="00AE6E32">
        <w:rPr>
          <w:lang w:val="en-US"/>
        </w:rPr>
        <w:t xml:space="preserve"> a fetish</w:t>
      </w:r>
      <w:r w:rsidR="00B67DEF">
        <w:rPr>
          <w:lang w:val="en-US"/>
        </w:rPr>
        <w:t xml:space="preserve"> for</w:t>
      </w:r>
      <w:r w:rsidR="00AE6E32">
        <w:rPr>
          <w:lang w:val="en-US"/>
        </w:rPr>
        <w:t xml:space="preserve"> the fundamental units of capitalism – commodities.  </w:t>
      </w:r>
      <w:r w:rsidR="00B65BD7">
        <w:rPr>
          <w:lang w:val="en-US"/>
        </w:rPr>
        <w:t>In our</w:t>
      </w:r>
      <w:r w:rsidR="00D0072D">
        <w:rPr>
          <w:lang w:val="en-US"/>
        </w:rPr>
        <w:t xml:space="preserve"> world of commodity production and exchange</w:t>
      </w:r>
      <w:r w:rsidR="00F40939">
        <w:rPr>
          <w:lang w:val="en-US"/>
        </w:rPr>
        <w:t>, founded upon</w:t>
      </w:r>
      <w:r w:rsidR="00FC1E31">
        <w:rPr>
          <w:lang w:val="en-US"/>
        </w:rPr>
        <w:t xml:space="preserve"> </w:t>
      </w:r>
      <w:r w:rsidR="007C4312">
        <w:rPr>
          <w:lang w:val="en-US"/>
        </w:rPr>
        <w:t>a division of labor and production</w:t>
      </w:r>
      <w:r w:rsidR="00FC1E31">
        <w:rPr>
          <w:lang w:val="en-US"/>
        </w:rPr>
        <w:t>,</w:t>
      </w:r>
      <w:r w:rsidR="007C4312">
        <w:rPr>
          <w:lang w:val="en-US"/>
        </w:rPr>
        <w:t xml:space="preserve"> </w:t>
      </w:r>
      <w:r w:rsidR="00D0072D">
        <w:rPr>
          <w:lang w:val="en-US"/>
        </w:rPr>
        <w:t xml:space="preserve">the basis upon which individuals </w:t>
      </w:r>
      <w:r w:rsidR="00DF66DD">
        <w:rPr>
          <w:lang w:val="en-US"/>
        </w:rPr>
        <w:t xml:space="preserve">interact </w:t>
      </w:r>
      <w:r w:rsidR="00D0072D">
        <w:rPr>
          <w:lang w:val="en-US"/>
        </w:rPr>
        <w:t xml:space="preserve">is as commodity owners. </w:t>
      </w:r>
      <w:r w:rsidR="00DB74D1">
        <w:rPr>
          <w:lang w:val="en-US"/>
        </w:rPr>
        <w:t>The propensity to exchange commodities is a product of society</w:t>
      </w:r>
      <w:r w:rsidR="005E1BA3">
        <w:rPr>
          <w:lang w:val="en-US"/>
        </w:rPr>
        <w:t xml:space="preserve"> and the institutions that lie within it</w:t>
      </w:r>
      <w:r w:rsidR="00DB74D1">
        <w:rPr>
          <w:lang w:val="en-US"/>
        </w:rPr>
        <w:t xml:space="preserve">, not of human nature as Adam Smith would suggest. </w:t>
      </w:r>
      <w:r w:rsidR="00020FC0">
        <w:rPr>
          <w:lang w:val="en-US"/>
        </w:rPr>
        <w:t>The value assigned to a commodity is founded in the labor ne</w:t>
      </w:r>
      <w:r w:rsidR="00E41649">
        <w:rPr>
          <w:lang w:val="en-US"/>
        </w:rPr>
        <w:t xml:space="preserve">cessary to produce the good. </w:t>
      </w:r>
    </w:p>
    <w:p w:rsidR="00AB7370" w:rsidRDefault="00E41649" w:rsidP="00375F11">
      <w:pPr>
        <w:spacing w:line="480" w:lineRule="auto"/>
        <w:ind w:firstLine="708"/>
        <w:rPr>
          <w:lang w:val="en-US"/>
        </w:rPr>
      </w:pPr>
      <w:r>
        <w:rPr>
          <w:lang w:val="en-US"/>
        </w:rPr>
        <w:t>Marx’s e</w:t>
      </w:r>
      <w:r w:rsidR="00B0622B">
        <w:rPr>
          <w:lang w:val="en-US"/>
        </w:rPr>
        <w:t xml:space="preserve">xamination of political economy lays the foundation for a powerful argument: the interdependence of commodity owners, juxtaposed by the social institutions of production and exchange, create an economic structure that has social </w:t>
      </w:r>
      <w:r w:rsidR="00AB7370">
        <w:rPr>
          <w:lang w:val="en-US"/>
        </w:rPr>
        <w:t>ramifications</w:t>
      </w:r>
      <w:r w:rsidR="00B0622B">
        <w:rPr>
          <w:lang w:val="en-US"/>
        </w:rPr>
        <w:t xml:space="preserve">. </w:t>
      </w:r>
      <w:r w:rsidR="00AB7370">
        <w:rPr>
          <w:lang w:val="en-US"/>
        </w:rPr>
        <w:t>A comp</w:t>
      </w:r>
      <w:r w:rsidR="00B0622B">
        <w:rPr>
          <w:lang w:val="en-US"/>
        </w:rPr>
        <w:t>etition based division of labor</w:t>
      </w:r>
      <w:r w:rsidR="00CE5D2C">
        <w:rPr>
          <w:lang w:val="en-US"/>
        </w:rPr>
        <w:t xml:space="preserve"> and production</w:t>
      </w:r>
      <w:r w:rsidR="00B0622B">
        <w:rPr>
          <w:lang w:val="en-US"/>
        </w:rPr>
        <w:t xml:space="preserve">, in which values of commodities are derived from the labor-time </w:t>
      </w:r>
      <w:r w:rsidR="00B0622B">
        <w:rPr>
          <w:lang w:val="en-US"/>
        </w:rPr>
        <w:lastRenderedPageBreak/>
        <w:t xml:space="preserve">necessary to produce them, creates a system in which wage-laborers are vulnerable to the exploitation of </w:t>
      </w:r>
      <w:r w:rsidR="001656D7">
        <w:rPr>
          <w:lang w:val="en-US"/>
        </w:rPr>
        <w:t>production owners who seek profit maximization</w:t>
      </w:r>
      <w:r w:rsidR="000F018F">
        <w:rPr>
          <w:lang w:val="en-US"/>
        </w:rPr>
        <w:t xml:space="preserve"> – and to be competitive in the free market –</w:t>
      </w:r>
      <w:r w:rsidR="001656D7">
        <w:rPr>
          <w:lang w:val="en-US"/>
        </w:rPr>
        <w:t xml:space="preserve"> at the cost of the laborer.</w:t>
      </w:r>
      <w:r w:rsidR="00A043AE">
        <w:rPr>
          <w:lang w:val="en-US"/>
        </w:rPr>
        <w:t xml:space="preserve">  </w:t>
      </w:r>
      <w:r w:rsidR="00BD2AA3">
        <w:rPr>
          <w:lang w:val="en-US"/>
        </w:rPr>
        <w:t>As previously discussed, Marx witnessed an overwhelming influx of wage-laborers e</w:t>
      </w:r>
      <w:r w:rsidR="00E05DE7">
        <w:rPr>
          <w:lang w:val="en-US"/>
        </w:rPr>
        <w:t>ntering cities looking for work;</w:t>
      </w:r>
      <w:r w:rsidR="00BD2AA3">
        <w:rPr>
          <w:lang w:val="en-US"/>
        </w:rPr>
        <w:t xml:space="preserve"> </w:t>
      </w:r>
      <w:r w:rsidR="00E05DE7">
        <w:rPr>
          <w:lang w:val="en-US"/>
        </w:rPr>
        <w:t>s</w:t>
      </w:r>
      <w:r w:rsidR="00592B22">
        <w:rPr>
          <w:lang w:val="en-US"/>
        </w:rPr>
        <w:t xml:space="preserve">ubsequently, production owners possessed an unending supply of workers who were easily exploited. </w:t>
      </w:r>
      <w:r w:rsidR="00F82C8D">
        <w:rPr>
          <w:lang w:val="en-US"/>
        </w:rPr>
        <w:t xml:space="preserve">Marx’s quote in </w:t>
      </w:r>
      <w:r w:rsidR="00F82C8D">
        <w:rPr>
          <w:i/>
          <w:lang w:val="en-US"/>
        </w:rPr>
        <w:t>The German Ideology</w:t>
      </w:r>
      <w:r w:rsidR="00F82C8D">
        <w:rPr>
          <w:lang w:val="en-US"/>
        </w:rPr>
        <w:t xml:space="preserve"> expresses the importance of an individual’</w:t>
      </w:r>
      <w:r w:rsidR="00103501">
        <w:rPr>
          <w:lang w:val="en-US"/>
        </w:rPr>
        <w:t xml:space="preserve">s work, </w:t>
      </w:r>
      <w:r w:rsidR="004063BA">
        <w:rPr>
          <w:lang w:val="en-US"/>
        </w:rPr>
        <w:t>stating that</w:t>
      </w:r>
      <w:r w:rsidR="00103501">
        <w:rPr>
          <w:lang w:val="en-US"/>
        </w:rPr>
        <w:t>, what an individual is – their life and who they are – “coincides with their production”</w:t>
      </w:r>
      <w:r w:rsidR="004063BA">
        <w:rPr>
          <w:lang w:val="en-US"/>
        </w:rPr>
        <w:t xml:space="preserve"> and “The nature of individuals thus depends on the material conditions determining their production.” </w:t>
      </w:r>
    </w:p>
    <w:p w:rsidR="00CA68D7" w:rsidRDefault="002E42F7" w:rsidP="00375F11">
      <w:pPr>
        <w:spacing w:line="480" w:lineRule="auto"/>
        <w:ind w:firstLine="708"/>
        <w:rPr>
          <w:lang w:val="en-US"/>
        </w:rPr>
      </w:pPr>
      <w:r>
        <w:rPr>
          <w:lang w:val="en-US"/>
        </w:rPr>
        <w:t xml:space="preserve">The underlying theme </w:t>
      </w:r>
      <w:r>
        <w:rPr>
          <w:lang w:val="en-US"/>
        </w:rPr>
        <w:t xml:space="preserve">of </w:t>
      </w:r>
      <w:r>
        <w:rPr>
          <w:i/>
          <w:lang w:val="en-US"/>
        </w:rPr>
        <w:t>Capital</w:t>
      </w:r>
      <w:r>
        <w:rPr>
          <w:lang w:val="en-US"/>
        </w:rPr>
        <w:t xml:space="preserve"> is a push away from an </w:t>
      </w:r>
      <w:r w:rsidRPr="005F7D72">
        <w:rPr>
          <w:i/>
          <w:lang w:val="en-US"/>
        </w:rPr>
        <w:t>inevitable historical narrative</w:t>
      </w:r>
      <w:r>
        <w:rPr>
          <w:lang w:val="en-US"/>
        </w:rPr>
        <w:t xml:space="preserve"> that portrays both capitalism and mainstream political economics as unavoidable products of human nature running its course through history.</w:t>
      </w:r>
      <w:r>
        <w:rPr>
          <w:lang w:val="en-US"/>
        </w:rPr>
        <w:t xml:space="preserve"> Rather, by examining the political economy, Marx is able to see where the metaphorical river has run away from the aspirations </w:t>
      </w:r>
      <w:r w:rsidR="002420EF">
        <w:rPr>
          <w:lang w:val="en-US"/>
        </w:rPr>
        <w:t xml:space="preserve">and consciousness </w:t>
      </w:r>
      <w:r>
        <w:rPr>
          <w:lang w:val="en-US"/>
        </w:rPr>
        <w:t xml:space="preserve">of society. </w:t>
      </w:r>
      <w:r w:rsidR="00CA68D7">
        <w:rPr>
          <w:lang w:val="en-US"/>
        </w:rPr>
        <w:t xml:space="preserve">As Marx looks upon the unwritten pages of the future, he uses the past to reflect upon how best to move forward. </w:t>
      </w:r>
      <w:r w:rsidR="00A27827">
        <w:rPr>
          <w:lang w:val="en-US"/>
        </w:rPr>
        <w:t xml:space="preserve">It is with this sentiment that he declares that his criticism must be ruthless in two senses: “[it] </w:t>
      </w:r>
      <w:r w:rsidR="00A27827">
        <w:rPr>
          <w:lang w:val="en-US"/>
        </w:rPr>
        <w:t>must not be afraid of its own conclusions, nor of conflict with the powers that be.”</w:t>
      </w:r>
      <w:r w:rsidR="00A27827">
        <w:rPr>
          <w:lang w:val="en-US"/>
        </w:rPr>
        <w:t xml:space="preserve"> </w:t>
      </w:r>
      <w:r w:rsidR="00ED18FD">
        <w:rPr>
          <w:lang w:val="en-US"/>
        </w:rPr>
        <w:t>Marx strips down the political economy to its most basic unders</w:t>
      </w:r>
      <w:r w:rsidR="007F3F2F">
        <w:rPr>
          <w:lang w:val="en-US"/>
        </w:rPr>
        <w:t xml:space="preserve">tanding and looks to build a </w:t>
      </w:r>
      <w:r w:rsidR="00A043AE">
        <w:rPr>
          <w:lang w:val="en-US"/>
        </w:rPr>
        <w:t xml:space="preserve">desirable future that is </w:t>
      </w:r>
      <w:r w:rsidR="007F3F2F">
        <w:rPr>
          <w:lang w:val="en-US"/>
        </w:rPr>
        <w:t xml:space="preserve">more </w:t>
      </w:r>
      <w:r w:rsidR="00ED18FD">
        <w:rPr>
          <w:lang w:val="en-US"/>
        </w:rPr>
        <w:t xml:space="preserve">congruent with society’s aspirations than the current system. </w:t>
      </w:r>
    </w:p>
    <w:p w:rsidR="00665756" w:rsidRDefault="00665756" w:rsidP="00375F11">
      <w:pPr>
        <w:spacing w:line="480" w:lineRule="auto"/>
        <w:rPr>
          <w:lang w:val="en-US"/>
        </w:rPr>
      </w:pPr>
    </w:p>
    <w:sectPr w:rsidR="0066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48"/>
    <w:rsid w:val="0000618E"/>
    <w:rsid w:val="00007981"/>
    <w:rsid w:val="0001290F"/>
    <w:rsid w:val="0001615F"/>
    <w:rsid w:val="000206DE"/>
    <w:rsid w:val="00020FC0"/>
    <w:rsid w:val="00021A0F"/>
    <w:rsid w:val="00030967"/>
    <w:rsid w:val="00067BCE"/>
    <w:rsid w:val="000770F5"/>
    <w:rsid w:val="00087991"/>
    <w:rsid w:val="000B02DA"/>
    <w:rsid w:val="000B08D7"/>
    <w:rsid w:val="000B4479"/>
    <w:rsid w:val="000E7484"/>
    <w:rsid w:val="000F018F"/>
    <w:rsid w:val="0010070B"/>
    <w:rsid w:val="00103501"/>
    <w:rsid w:val="00114AF0"/>
    <w:rsid w:val="00122C60"/>
    <w:rsid w:val="0014203E"/>
    <w:rsid w:val="001450D8"/>
    <w:rsid w:val="0015461D"/>
    <w:rsid w:val="0016563A"/>
    <w:rsid w:val="001656D7"/>
    <w:rsid w:val="00173A34"/>
    <w:rsid w:val="00187289"/>
    <w:rsid w:val="00195BB7"/>
    <w:rsid w:val="001A45B6"/>
    <w:rsid w:val="001B2651"/>
    <w:rsid w:val="001B3671"/>
    <w:rsid w:val="002005A1"/>
    <w:rsid w:val="00220305"/>
    <w:rsid w:val="00224AD3"/>
    <w:rsid w:val="00237E64"/>
    <w:rsid w:val="002420EF"/>
    <w:rsid w:val="00254B78"/>
    <w:rsid w:val="0026077B"/>
    <w:rsid w:val="0026616B"/>
    <w:rsid w:val="0028666C"/>
    <w:rsid w:val="002B1920"/>
    <w:rsid w:val="002B576D"/>
    <w:rsid w:val="002C62D0"/>
    <w:rsid w:val="002D3173"/>
    <w:rsid w:val="002E42F7"/>
    <w:rsid w:val="002F008A"/>
    <w:rsid w:val="002F3533"/>
    <w:rsid w:val="002F4453"/>
    <w:rsid w:val="002F6F93"/>
    <w:rsid w:val="002F7963"/>
    <w:rsid w:val="003035D6"/>
    <w:rsid w:val="00306A73"/>
    <w:rsid w:val="00306DCA"/>
    <w:rsid w:val="003120B8"/>
    <w:rsid w:val="00322FA7"/>
    <w:rsid w:val="00333ACC"/>
    <w:rsid w:val="00340EE0"/>
    <w:rsid w:val="00354A4D"/>
    <w:rsid w:val="00375F11"/>
    <w:rsid w:val="003B1D80"/>
    <w:rsid w:val="003B60AE"/>
    <w:rsid w:val="003C3819"/>
    <w:rsid w:val="003D5D6B"/>
    <w:rsid w:val="003E158A"/>
    <w:rsid w:val="003E36D3"/>
    <w:rsid w:val="004045EA"/>
    <w:rsid w:val="00405C79"/>
    <w:rsid w:val="004063BA"/>
    <w:rsid w:val="00410E51"/>
    <w:rsid w:val="00431F17"/>
    <w:rsid w:val="00460AA0"/>
    <w:rsid w:val="00460E8F"/>
    <w:rsid w:val="00476593"/>
    <w:rsid w:val="00482ECF"/>
    <w:rsid w:val="00484D89"/>
    <w:rsid w:val="00497C4F"/>
    <w:rsid w:val="00513DD7"/>
    <w:rsid w:val="005161CD"/>
    <w:rsid w:val="00536B7E"/>
    <w:rsid w:val="00556F6D"/>
    <w:rsid w:val="005650E9"/>
    <w:rsid w:val="00567439"/>
    <w:rsid w:val="00583B66"/>
    <w:rsid w:val="00592B22"/>
    <w:rsid w:val="005B2BDE"/>
    <w:rsid w:val="005B491F"/>
    <w:rsid w:val="005E1BA3"/>
    <w:rsid w:val="005E23E2"/>
    <w:rsid w:val="005F1745"/>
    <w:rsid w:val="005F67B0"/>
    <w:rsid w:val="005F700D"/>
    <w:rsid w:val="005F7D72"/>
    <w:rsid w:val="00605BD0"/>
    <w:rsid w:val="006414D8"/>
    <w:rsid w:val="00665756"/>
    <w:rsid w:val="00682E4A"/>
    <w:rsid w:val="00694186"/>
    <w:rsid w:val="006B5A77"/>
    <w:rsid w:val="006E1D44"/>
    <w:rsid w:val="006F3A61"/>
    <w:rsid w:val="00711C9B"/>
    <w:rsid w:val="00716934"/>
    <w:rsid w:val="007206E8"/>
    <w:rsid w:val="00733F67"/>
    <w:rsid w:val="007418FB"/>
    <w:rsid w:val="00750581"/>
    <w:rsid w:val="00760FC1"/>
    <w:rsid w:val="00766B52"/>
    <w:rsid w:val="007811B2"/>
    <w:rsid w:val="00781AAB"/>
    <w:rsid w:val="00786723"/>
    <w:rsid w:val="00794784"/>
    <w:rsid w:val="007B7777"/>
    <w:rsid w:val="007C4312"/>
    <w:rsid w:val="007D29BB"/>
    <w:rsid w:val="007E0148"/>
    <w:rsid w:val="007E628E"/>
    <w:rsid w:val="007F3F2F"/>
    <w:rsid w:val="008166E6"/>
    <w:rsid w:val="0082097F"/>
    <w:rsid w:val="00821952"/>
    <w:rsid w:val="00821953"/>
    <w:rsid w:val="00833E37"/>
    <w:rsid w:val="008452A3"/>
    <w:rsid w:val="008631E7"/>
    <w:rsid w:val="0089180D"/>
    <w:rsid w:val="00897033"/>
    <w:rsid w:val="008A7F86"/>
    <w:rsid w:val="008B2B7F"/>
    <w:rsid w:val="008E02D3"/>
    <w:rsid w:val="008E353A"/>
    <w:rsid w:val="008E65BB"/>
    <w:rsid w:val="0090619F"/>
    <w:rsid w:val="00914E40"/>
    <w:rsid w:val="00943F38"/>
    <w:rsid w:val="009B12CA"/>
    <w:rsid w:val="009B2221"/>
    <w:rsid w:val="009E15D3"/>
    <w:rsid w:val="009E1E45"/>
    <w:rsid w:val="00A043AE"/>
    <w:rsid w:val="00A06FF0"/>
    <w:rsid w:val="00A07135"/>
    <w:rsid w:val="00A15C8A"/>
    <w:rsid w:val="00A27827"/>
    <w:rsid w:val="00A33A86"/>
    <w:rsid w:val="00A4234A"/>
    <w:rsid w:val="00A91B20"/>
    <w:rsid w:val="00AB7370"/>
    <w:rsid w:val="00AE6E32"/>
    <w:rsid w:val="00AF457A"/>
    <w:rsid w:val="00B0622B"/>
    <w:rsid w:val="00B20DAB"/>
    <w:rsid w:val="00B24B78"/>
    <w:rsid w:val="00B47C17"/>
    <w:rsid w:val="00B64458"/>
    <w:rsid w:val="00B65BD7"/>
    <w:rsid w:val="00B67DEF"/>
    <w:rsid w:val="00B82459"/>
    <w:rsid w:val="00B834BE"/>
    <w:rsid w:val="00BA3567"/>
    <w:rsid w:val="00BA4EA4"/>
    <w:rsid w:val="00BB340F"/>
    <w:rsid w:val="00BC4A05"/>
    <w:rsid w:val="00BD2AA3"/>
    <w:rsid w:val="00BF16CE"/>
    <w:rsid w:val="00C13472"/>
    <w:rsid w:val="00C22F3E"/>
    <w:rsid w:val="00C246EB"/>
    <w:rsid w:val="00C30249"/>
    <w:rsid w:val="00C400D9"/>
    <w:rsid w:val="00C51480"/>
    <w:rsid w:val="00C5624B"/>
    <w:rsid w:val="00C65BF1"/>
    <w:rsid w:val="00C80A6E"/>
    <w:rsid w:val="00CA68D7"/>
    <w:rsid w:val="00CC37AD"/>
    <w:rsid w:val="00CE525D"/>
    <w:rsid w:val="00CE5D2C"/>
    <w:rsid w:val="00CF3A8E"/>
    <w:rsid w:val="00D0003B"/>
    <w:rsid w:val="00D0072D"/>
    <w:rsid w:val="00D1044D"/>
    <w:rsid w:val="00D4534E"/>
    <w:rsid w:val="00D460F5"/>
    <w:rsid w:val="00D502D5"/>
    <w:rsid w:val="00D71B41"/>
    <w:rsid w:val="00DB070B"/>
    <w:rsid w:val="00DB74D1"/>
    <w:rsid w:val="00DE5614"/>
    <w:rsid w:val="00DF1A71"/>
    <w:rsid w:val="00DF3BA6"/>
    <w:rsid w:val="00DF66DD"/>
    <w:rsid w:val="00E00979"/>
    <w:rsid w:val="00E00D5E"/>
    <w:rsid w:val="00E05DE7"/>
    <w:rsid w:val="00E2194C"/>
    <w:rsid w:val="00E329F5"/>
    <w:rsid w:val="00E41649"/>
    <w:rsid w:val="00E446BC"/>
    <w:rsid w:val="00E55BED"/>
    <w:rsid w:val="00E8330C"/>
    <w:rsid w:val="00E918A1"/>
    <w:rsid w:val="00ED18FD"/>
    <w:rsid w:val="00EE3C38"/>
    <w:rsid w:val="00EE5C13"/>
    <w:rsid w:val="00EE709D"/>
    <w:rsid w:val="00F40939"/>
    <w:rsid w:val="00F602CD"/>
    <w:rsid w:val="00F72CDE"/>
    <w:rsid w:val="00F82C8D"/>
    <w:rsid w:val="00F86D1D"/>
    <w:rsid w:val="00F903AE"/>
    <w:rsid w:val="00F91A4D"/>
    <w:rsid w:val="00F96F39"/>
    <w:rsid w:val="00FB2048"/>
    <w:rsid w:val="00FB2386"/>
    <w:rsid w:val="00FC1E31"/>
    <w:rsid w:val="00FD08F6"/>
    <w:rsid w:val="00FD0A29"/>
    <w:rsid w:val="00FD45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221"/>
    <w:pPr>
      <w:spacing w:after="0" w:line="240" w:lineRule="auto"/>
    </w:pPr>
  </w:style>
  <w:style w:type="character" w:customStyle="1" w:styleId="apple-style-span">
    <w:name w:val="apple-style-span"/>
    <w:basedOn w:val="DefaultParagraphFont"/>
    <w:rsid w:val="000B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221"/>
    <w:pPr>
      <w:spacing w:after="0" w:line="240" w:lineRule="auto"/>
    </w:pPr>
  </w:style>
  <w:style w:type="character" w:customStyle="1" w:styleId="apple-style-span">
    <w:name w:val="apple-style-span"/>
    <w:basedOn w:val="DefaultParagraphFont"/>
    <w:rsid w:val="000B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Rye Finegan</dc:creator>
  <cp:lastModifiedBy>Rye Finegan</cp:lastModifiedBy>
  <cp:revision>2</cp:revision>
  <dcterms:created xsi:type="dcterms:W3CDTF">2011-09-27T16:14:00Z</dcterms:created>
  <dcterms:modified xsi:type="dcterms:W3CDTF">2011-09-27T16:14:00Z</dcterms:modified>
</cp:coreProperties>
</file>